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C" w:rsidRDefault="00D5599C" w:rsidP="00D55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Описание рубрик (разделов</w:t>
      </w:r>
      <w:r w:rsidRPr="00481663">
        <w:rPr>
          <w:rFonts w:ascii="Times New Roman" w:hAnsi="Times New Roman"/>
          <w:b/>
          <w:bCs/>
          <w:color w:val="000000"/>
          <w:sz w:val="28"/>
          <w:szCs w:val="28"/>
        </w:rPr>
        <w:t xml:space="preserve">) журнала: </w:t>
      </w:r>
    </w:p>
    <w:p w:rsidR="00D5599C" w:rsidRDefault="00D5599C" w:rsidP="00D55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Учебно-методическое обеспечение образовательного процесса.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В данную рубрику включается все, что напрямую касается методического обеспечения образовательного процесса: например, опыт учебно-методического обеспечения в рамках ФГОС; перспективные практики </w:t>
      </w:r>
      <w:r>
        <w:rPr>
          <w:rFonts w:ascii="Times New Roman" w:hAnsi="Times New Roman"/>
          <w:bCs/>
          <w:color w:val="000000"/>
          <w:sz w:val="28"/>
          <w:szCs w:val="28"/>
        </w:rPr>
        <w:t>фондов оценочных средств (ФОС)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и пр.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Мониторинг качества образования.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Рубрика посвящена исследованиям, результатам, моделям, методам, системам мониторинга качества образования на различных уровнях: опыт и перспективы; результаты опросов заинтересованных сторон (студенты, работодатели); опыт включения в ФОС оценки качества работы ППС; опыт практического мониторинга качества образования работниками вузов и </w:t>
      </w:r>
      <w:proofErr w:type="gramStart"/>
      <w:r w:rsidRPr="00481663">
        <w:rPr>
          <w:rFonts w:ascii="Times New Roman" w:hAnsi="Times New Roman"/>
          <w:bCs/>
          <w:color w:val="000000"/>
          <w:sz w:val="28"/>
          <w:szCs w:val="28"/>
        </w:rPr>
        <w:t>под</w:t>
      </w:r>
      <w:proofErr w:type="gramEnd"/>
      <w:r w:rsidRPr="0048166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Проблемы и перспективы непрерывного образования детей и взрослых.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В данную рубрику принимаются материалы, касающиеся ДПО, СПО, довузовской подготовки: результаты </w:t>
      </w:r>
      <w:proofErr w:type="spellStart"/>
      <w:r w:rsidRPr="00481663">
        <w:rPr>
          <w:rFonts w:ascii="Times New Roman" w:hAnsi="Times New Roman"/>
          <w:bCs/>
          <w:color w:val="000000"/>
          <w:sz w:val="28"/>
          <w:szCs w:val="28"/>
        </w:rPr>
        <w:t>профориентационной</w:t>
      </w:r>
      <w:proofErr w:type="spellEnd"/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аботы и привлечения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модели, методы, способы организации и обеспечения непрерывного образования и пр.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Поддержка талантливой молодежи.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Статьи об олимпиадах, конкурсах, смотрах научных работ. Опыт, модели фильтрации и механизмы развития и поддержки талантливой молодежи;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>т методических разработок по работе с одаренными детьми.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Информационно-коммуникационные технологии (ИКТ) в образовании.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Все виды ИКТ в образовании: от организации образовательного процесса на основе ИКТ до опыта использования таких технологий в процессе освоения конкретных дисциплин, приобретения компетенций: применение программных комплексов,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481663">
        <w:rPr>
          <w:rFonts w:ascii="Times New Roman" w:hAnsi="Times New Roman"/>
          <w:bCs/>
          <w:color w:val="000000"/>
          <w:sz w:val="28"/>
          <w:szCs w:val="28"/>
        </w:rPr>
        <w:t>тюнинг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процессов и пр.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Менеджмент в системе образования.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>Рубрика посвящена управленческому опыту в сфере образования: обеспечение управления в образовании, реализация управленческих функций в образовательном процессе: планирование, организация, мотивация персонала, контроль исполнения результатов; передовой опыт управления и многое др.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Новые образовательные технологии.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/>
          <w:bCs/>
          <w:color w:val="000000"/>
          <w:sz w:val="28"/>
          <w:szCs w:val="28"/>
        </w:rPr>
        <w:t>«рубрики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принима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тся материалы, посвященные новым видам и передовому опыту практик взаимодействия и контактной работы с </w:t>
      </w:r>
      <w:proofErr w:type="gramStart"/>
      <w:r w:rsidRPr="00481663">
        <w:rPr>
          <w:rFonts w:ascii="Times New Roman" w:hAnsi="Times New Roman"/>
          <w:bCs/>
          <w:color w:val="000000"/>
          <w:sz w:val="28"/>
          <w:szCs w:val="28"/>
        </w:rPr>
        <w:t>обучающимися</w:t>
      </w:r>
      <w:proofErr w:type="gramEnd"/>
      <w:r w:rsidRPr="00481663">
        <w:rPr>
          <w:rFonts w:ascii="Times New Roman" w:hAnsi="Times New Roman"/>
          <w:bCs/>
          <w:color w:val="000000"/>
          <w:sz w:val="28"/>
          <w:szCs w:val="28"/>
        </w:rPr>
        <w:t>, новым методикам в образовательном процессе, нестандартным или адаптированным методам обучения и т.п.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lastRenderedPageBreak/>
        <w:t>Проблемы подготовки инженерных кадров.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В рамках данной рубрики будут рассматриваться актуальные и перспективные вопросы подготовки и развития инженерных кадров в РФ: что необходимо для подготовки востребованных рынком </w:t>
      </w:r>
      <w:r>
        <w:rPr>
          <w:rFonts w:ascii="Times New Roman" w:hAnsi="Times New Roman"/>
          <w:bCs/>
          <w:color w:val="000000"/>
          <w:sz w:val="28"/>
          <w:szCs w:val="28"/>
        </w:rPr>
        <w:t>специалистов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>, каковы п</w:t>
      </w:r>
      <w:r>
        <w:rPr>
          <w:rFonts w:ascii="Times New Roman" w:hAnsi="Times New Roman"/>
          <w:bCs/>
          <w:color w:val="000000"/>
          <w:sz w:val="28"/>
          <w:szCs w:val="28"/>
        </w:rPr>
        <w:t>ерспективы инженерных профессий;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опыт взаимодействия с другими техническими вузами в разрезе подготовки высококвалифицированных инженерных кадров и многое др.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Научная трибуна: проекты, концепции, результаты.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>Рубрика посвящена современным научным проблемам и ориентирована на повышение пуб</w:t>
      </w:r>
      <w:r>
        <w:rPr>
          <w:rFonts w:ascii="Times New Roman" w:hAnsi="Times New Roman"/>
          <w:bCs/>
          <w:color w:val="000000"/>
          <w:sz w:val="28"/>
          <w:szCs w:val="28"/>
        </w:rPr>
        <w:t>ликационной активности магистрантов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университета. В данную рубрику будут приниматься результаты наиболее интересных и уникальных исследований и разработок магистров вуза по актуальным теоретическим и прикладным научным вопросам. При этом</w:t>
      </w:r>
      <w:proofErr w:type="gramStart"/>
      <w:r w:rsidRPr="00481663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подобные результаты не обязательно должны касаться сферы образования. Данная рубрика ориентирована на широкий спектр современных научных проблем.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>Публикация исследований магистрантов осуществляется в соавторстве с научными руководителями.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Современные тенденции развития профессионального образования.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>Данная рубрика посвящена реформам и современным преобразованиям в сфере образования, вызовам времени: проблемы в образовательной среде любого уровня, критические заметки, общие тенденции развития образования в стране и т.д.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Открытый университет: опыт взаимодействия.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>В данной рубрике рассматривается опыт реализации сетевых форм обучения, опыт взаимодействия с другими вузами-партнерами и работодателями, опыт взаимодействия по созданию базовых кафедр, позитивный опыт внешнего взаимодействия и внешних сношений, участие в международных и федеральных программах, проектах, конкурсах и т.п.</w:t>
      </w:r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Перспективные практики.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81663">
        <w:rPr>
          <w:rFonts w:ascii="Times New Roman" w:hAnsi="Times New Roman"/>
          <w:bCs/>
          <w:color w:val="000000"/>
          <w:sz w:val="28"/>
          <w:szCs w:val="28"/>
        </w:rPr>
        <w:t>В данную рубрику будут приниматься материалы о любом ином позитивном опыте, не нашедшим свое отражение в рамках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рубрик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«Новые образовательные технологии»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Cs/>
          <w:color w:val="000000"/>
          <w:sz w:val="28"/>
          <w:szCs w:val="28"/>
        </w:rPr>
        <w:t>«Современные тенденции развития профессионального образования»</w:t>
      </w:r>
      <w:r w:rsidRPr="00481663">
        <w:rPr>
          <w:rFonts w:ascii="Times New Roman" w:hAnsi="Times New Roman"/>
          <w:bCs/>
          <w:color w:val="000000"/>
          <w:sz w:val="28"/>
          <w:szCs w:val="28"/>
        </w:rPr>
        <w:t xml:space="preserve">: передовые практики и опыт других вузов, работа в рамках реализации инклюзивного образования; внешние практики и т.п. </w:t>
      </w:r>
      <w:proofErr w:type="gramEnd"/>
    </w:p>
    <w:p w:rsidR="00D5599C" w:rsidRPr="00481663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481663" w:rsidRDefault="00D5599C" w:rsidP="00D5599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8166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Факты. События. Комментарии.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1663">
        <w:rPr>
          <w:rFonts w:ascii="Times New Roman" w:hAnsi="Times New Roman"/>
          <w:bCs/>
          <w:color w:val="000000"/>
          <w:sz w:val="28"/>
          <w:szCs w:val="28"/>
        </w:rPr>
        <w:t>Обзоры законодательных инициатив в отечественной и международной образовательной среде, компетентные мнения и комментарии, обзоры значимых событий.</w:t>
      </w:r>
    </w:p>
    <w:p w:rsidR="00D5599C" w:rsidRDefault="00D5599C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27E6" w:rsidRPr="00BD2125" w:rsidRDefault="007A27E6" w:rsidP="007A27E6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Актуальные заметки</w:t>
      </w:r>
      <w:r w:rsidRPr="00F211E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.</w:t>
      </w:r>
    </w:p>
    <w:p w:rsidR="007A27E6" w:rsidRDefault="007A27E6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данной рубрике публикуются небольшие по объему материалы по разнообразным темам теории и практики образования, не нашедшим свое отражение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 иных рубриках.</w:t>
      </w:r>
    </w:p>
    <w:p w:rsidR="007A27E6" w:rsidRPr="00481663" w:rsidRDefault="007A27E6" w:rsidP="00D5599C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599C" w:rsidRPr="00BD2125" w:rsidRDefault="00D5599C" w:rsidP="00D5599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1E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Наши авторы.</w:t>
      </w:r>
    </w:p>
    <w:p w:rsidR="00BD2125" w:rsidRDefault="00BD2125" w:rsidP="00BD2125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2125">
        <w:rPr>
          <w:rFonts w:ascii="Times New Roman" w:hAnsi="Times New Roman"/>
          <w:bCs/>
          <w:color w:val="000000"/>
          <w:sz w:val="28"/>
          <w:szCs w:val="28"/>
        </w:rPr>
        <w:t>Сведения об авторах.</w:t>
      </w:r>
    </w:p>
    <w:p w:rsidR="00BD2125" w:rsidRPr="00BD2125" w:rsidRDefault="00BD2125" w:rsidP="00BD2125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5C9F" w:rsidRDefault="000F5C9F" w:rsidP="000F5C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0F5C9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Обращаем Ваше внимание, что включение той или иной рубрики в очередной номер журнала зависит от авторской активности в рамках указанных разделов и формирования «редакционного портфеля» присылаемых статей (т.е. количества присланных статей по каждой указанной рубрике).</w:t>
      </w:r>
    </w:p>
    <w:p w:rsidR="000F5C9F" w:rsidRPr="000F5C9F" w:rsidRDefault="000F5C9F" w:rsidP="000F5C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0F5C9F" w:rsidRPr="000F5C9F" w:rsidRDefault="000F5C9F" w:rsidP="000F5C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C9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При недостаточности или избыточности присылаемых материалов, Редакция оставляет за собой право на перенесение сроков выхода отдельных публикаций в последующих выпусках журнала.</w:t>
      </w:r>
    </w:p>
    <w:sectPr w:rsidR="000F5C9F" w:rsidRPr="000F5C9F" w:rsidSect="00D559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9AD"/>
    <w:multiLevelType w:val="hybridMultilevel"/>
    <w:tmpl w:val="8B2CBF30"/>
    <w:lvl w:ilvl="0" w:tplc="1328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599C"/>
    <w:rsid w:val="000F5C9F"/>
    <w:rsid w:val="001208EC"/>
    <w:rsid w:val="002D1CE2"/>
    <w:rsid w:val="007A27E6"/>
    <w:rsid w:val="00866A35"/>
    <w:rsid w:val="00A32440"/>
    <w:rsid w:val="00BD2125"/>
    <w:rsid w:val="00D5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2017-05-30T12:41:00Z</dcterms:created>
  <dcterms:modified xsi:type="dcterms:W3CDTF">2017-05-30T14:27:00Z</dcterms:modified>
</cp:coreProperties>
</file>